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2268"/>
        <w:gridCol w:w="3685"/>
        <w:gridCol w:w="4394"/>
      </w:tblGrid>
      <w:tr w:rsidR="00A9242A" w:rsidRPr="008E0C03" w:rsidTr="00145CEA">
        <w:trPr>
          <w:trHeight w:val="420"/>
        </w:trPr>
        <w:tc>
          <w:tcPr>
            <w:tcW w:w="14737" w:type="dxa"/>
            <w:gridSpan w:val="6"/>
            <w:noWrap/>
          </w:tcPr>
          <w:p w:rsidR="00A9242A" w:rsidRPr="003951FA" w:rsidRDefault="00C532C8" w:rsidP="008F7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ข้อ </w:t>
            </w:r>
            <w:r w:rsidR="008F76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2</w:t>
            </w:r>
            <w:r w:rsidR="00A924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="009704D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ข้อมูล</w:t>
            </w:r>
            <w:r w:rsidR="008F76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ผลงานทางวิชาการ</w:t>
            </w:r>
            <w:r w:rsidR="009704D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และผลงาน</w:t>
            </w:r>
            <w:r w:rsidR="008F76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วิจัยที่เผยแพร่ที่มีชื่ออาจารย์ร่วมกับนักศึกษา</w:t>
            </w:r>
            <w:r w:rsidR="008F4D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ป.โท</w:t>
            </w:r>
            <w:r w:rsidR="008F76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ระดับบัณฑิตศึกษา ปี</w:t>
            </w:r>
            <w:r w:rsidR="008F205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="009704D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25</w:t>
            </w:r>
            <w:r w:rsidR="001A6D0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60</w:t>
            </w:r>
          </w:p>
        </w:tc>
      </w:tr>
      <w:tr w:rsidR="003951FA" w:rsidRPr="008E0C03" w:rsidTr="00827A6F">
        <w:trPr>
          <w:trHeight w:val="420"/>
        </w:trPr>
        <w:tc>
          <w:tcPr>
            <w:tcW w:w="14737" w:type="dxa"/>
            <w:gridSpan w:val="6"/>
            <w:shd w:val="clear" w:color="auto" w:fill="BFBFBF" w:themeFill="background1" w:themeFillShade="BF"/>
            <w:noWrap/>
          </w:tcPr>
          <w:p w:rsidR="003951FA" w:rsidRPr="008E0C03" w:rsidRDefault="003951FA" w:rsidP="008E0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3951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หลักสูตรการบริหารการศึกษา</w:t>
            </w:r>
          </w:p>
        </w:tc>
      </w:tr>
      <w:tr w:rsidR="00C755B3" w:rsidRPr="008E0C03" w:rsidTr="00732BD0">
        <w:trPr>
          <w:trHeight w:val="420"/>
        </w:trPr>
        <w:tc>
          <w:tcPr>
            <w:tcW w:w="704" w:type="dxa"/>
            <w:noWrap/>
            <w:vAlign w:val="center"/>
          </w:tcPr>
          <w:p w:rsidR="00C755B3" w:rsidRDefault="00C755B3" w:rsidP="00C755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noWrap/>
            <w:vAlign w:val="center"/>
          </w:tcPr>
          <w:p w:rsidR="00C755B3" w:rsidRDefault="00C755B3" w:rsidP="00C755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8" w:type="dxa"/>
            <w:noWrap/>
            <w:vAlign w:val="center"/>
          </w:tcPr>
          <w:p w:rsidR="00C755B3" w:rsidRDefault="00C755B3" w:rsidP="00C755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ชื่อนักศึกษา/ผู้สำเร็จการศึกษา</w:t>
            </w:r>
          </w:p>
        </w:tc>
        <w:tc>
          <w:tcPr>
            <w:tcW w:w="2268" w:type="dxa"/>
            <w:noWrap/>
            <w:vAlign w:val="center"/>
          </w:tcPr>
          <w:p w:rsidR="00C755B3" w:rsidRDefault="00C755B3" w:rsidP="00C755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685" w:type="dxa"/>
            <w:noWrap/>
            <w:vAlign w:val="center"/>
          </w:tcPr>
          <w:p w:rsidR="00C755B3" w:rsidRDefault="00C755B3" w:rsidP="00C755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394" w:type="dxa"/>
            <w:noWrap/>
            <w:vAlign w:val="center"/>
          </w:tcPr>
          <w:p w:rsidR="00C755B3" w:rsidRDefault="00C755B3" w:rsidP="00C755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แหล่งเผยแพร่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C755B3" w:rsidRPr="008E0C03" w:rsidTr="00145CEA">
        <w:trPr>
          <w:trHeight w:val="420"/>
        </w:trPr>
        <w:tc>
          <w:tcPr>
            <w:tcW w:w="704" w:type="dxa"/>
            <w:noWrap/>
          </w:tcPr>
          <w:p w:rsidR="00C755B3" w:rsidRPr="008E0C0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1</w:t>
            </w:r>
          </w:p>
        </w:tc>
        <w:tc>
          <w:tcPr>
            <w:tcW w:w="1418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0.2</w:t>
            </w:r>
          </w:p>
        </w:tc>
        <w:tc>
          <w:tcPr>
            <w:tcW w:w="2268" w:type="dxa"/>
            <w:noWrap/>
          </w:tcPr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ธีรยุทธ์  คล้ายศรีโพธิ์</w:t>
            </w:r>
          </w:p>
        </w:tc>
        <w:tc>
          <w:tcPr>
            <w:tcW w:w="2268" w:type="dxa"/>
            <w:noWrap/>
          </w:tcPr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ช่อเพชร  เบ้าเงิน</w:t>
            </w:r>
          </w:p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ศักดา  </w:t>
            </w: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สถาพรวจ</w:t>
            </w:r>
            <w:proofErr w:type="spellEnd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</w:tc>
        <w:tc>
          <w:tcPr>
            <w:tcW w:w="3685" w:type="dxa"/>
            <w:noWrap/>
          </w:tcPr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ความสัมพันธ์ระหว่างการบริหาร</w:t>
            </w: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ลู</w:t>
            </w:r>
            <w:proofErr w:type="spellEnd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ค้าสัมพันธ์กับประสิทธิผลของสถานศึกษา สังกัดสำนักงานเขตพื้นที่การศึกษาประถมศึกษา</w:t>
            </w:r>
          </w:p>
        </w:tc>
        <w:tc>
          <w:tcPr>
            <w:tcW w:w="4394" w:type="dxa"/>
            <w:noWrap/>
          </w:tcPr>
          <w:p w:rsidR="00C755B3" w:rsidRDefault="00C755B3" w:rsidP="00C755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การประชุมวิชาการระดับชาติ ประจำปี 2560  วันที่ 23 มิถุนายน 2560 วิทยาลัยนวัตกรรมการจัดการ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ไลยอลงกรณ์</w:t>
            </w:r>
          </w:p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ในพระบรมราชูปถัมภ์ </w:t>
            </w:r>
          </w:p>
        </w:tc>
      </w:tr>
      <w:tr w:rsidR="00C755B3" w:rsidRPr="008E0C03" w:rsidTr="00145CEA">
        <w:trPr>
          <w:trHeight w:val="420"/>
        </w:trPr>
        <w:tc>
          <w:tcPr>
            <w:tcW w:w="704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2</w:t>
            </w:r>
          </w:p>
        </w:tc>
        <w:tc>
          <w:tcPr>
            <w:tcW w:w="1418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0.2</w:t>
            </w:r>
          </w:p>
        </w:tc>
        <w:tc>
          <w:tcPr>
            <w:tcW w:w="2268" w:type="dxa"/>
            <w:noWrap/>
          </w:tcPr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วุฒิ คณะขาม</w:t>
            </w:r>
          </w:p>
        </w:tc>
        <w:tc>
          <w:tcPr>
            <w:tcW w:w="2268" w:type="dxa"/>
            <w:noWrap/>
          </w:tcPr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ชาญชัย  วงศ์สิ</w:t>
            </w: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รสวัสดิ์</w:t>
            </w:r>
            <w:proofErr w:type="spellEnd"/>
          </w:p>
        </w:tc>
        <w:tc>
          <w:tcPr>
            <w:tcW w:w="3685" w:type="dxa"/>
            <w:noWrap/>
          </w:tcPr>
          <w:p w:rsidR="00C755B3" w:rsidRPr="003D29E2" w:rsidRDefault="00C755B3" w:rsidP="00C7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การดำเนินงานตามแนวทางการพัฒนาระบบการประกันคุณภาพ ภายในสถานศึกษา สังกัดสำนักงานเขตพื้นที่การศึกษาประถมศึกษา</w:t>
            </w:r>
          </w:p>
        </w:tc>
        <w:tc>
          <w:tcPr>
            <w:tcW w:w="4394" w:type="dxa"/>
            <w:noWrap/>
          </w:tcPr>
          <w:p w:rsidR="00C755B3" w:rsidRPr="008F76D9" w:rsidRDefault="00C755B3" w:rsidP="00C755B3">
            <w:pPr>
              <w:pStyle w:val="a8"/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>การประชุมวิชาการระดับชาติด้านนวัตกรรมเพื่อการเรียนรู้ และประดิษฐ์ 2560</w:t>
            </w:r>
            <w:r w:rsidR="008441CE"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</w:rPr>
              <w:t xml:space="preserve">: Innovation for Learning and Invention 2017 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</w:rPr>
              <w:t>ILI 2017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>)</w:t>
            </w:r>
          </w:p>
        </w:tc>
      </w:tr>
      <w:tr w:rsidR="00C755B3" w:rsidRPr="008E0C03" w:rsidTr="00145CEA">
        <w:trPr>
          <w:trHeight w:val="420"/>
        </w:trPr>
        <w:tc>
          <w:tcPr>
            <w:tcW w:w="704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3</w:t>
            </w:r>
          </w:p>
        </w:tc>
        <w:tc>
          <w:tcPr>
            <w:tcW w:w="1418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0.6</w:t>
            </w:r>
          </w:p>
        </w:tc>
        <w:tc>
          <w:tcPr>
            <w:tcW w:w="2268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ประพัส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ศร ตรี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วีร์</w:t>
            </w:r>
            <w:proofErr w:type="spellEnd"/>
          </w:p>
        </w:tc>
        <w:tc>
          <w:tcPr>
            <w:tcW w:w="2268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สุวรรณา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 โชติสุกานต์</w:t>
            </w:r>
          </w:p>
        </w:tc>
        <w:tc>
          <w:tcPr>
            <w:tcW w:w="3685" w:type="dxa"/>
            <w:noWrap/>
          </w:tcPr>
          <w:p w:rsidR="00C755B3" w:rsidRDefault="00C755B3" w:rsidP="00C75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ความสัมพันธ์ระหว่างพฤติกรรมความเป็นผู้นำของผู้บริหารสถานศึกษากับขวัญกำลังใจในการทำงานของครูในสถานศึกษา ระดับประถมศึกษา</w:t>
            </w:r>
          </w:p>
        </w:tc>
        <w:tc>
          <w:tcPr>
            <w:tcW w:w="4394" w:type="dxa"/>
            <w:noWrap/>
          </w:tcPr>
          <w:p w:rsidR="00C755B3" w:rsidRDefault="00C755B3" w:rsidP="00C755B3">
            <w:pPr>
              <w:pStyle w:val="a8"/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วารสารครุศาสตร์ปริทรรศน์ ปีที่ 4 ฉบับที่ 2 พฤษภาคม </w:t>
            </w:r>
            <w:r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สิงหาคม 2560</w:t>
            </w:r>
          </w:p>
        </w:tc>
      </w:tr>
      <w:tr w:rsidR="00CF0551" w:rsidRPr="008E0C03" w:rsidTr="00145CEA">
        <w:trPr>
          <w:trHeight w:val="420"/>
        </w:trPr>
        <w:tc>
          <w:tcPr>
            <w:tcW w:w="704" w:type="dxa"/>
            <w:noWrap/>
          </w:tcPr>
          <w:p w:rsidR="00CF0551" w:rsidRPr="00E738D3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4</w:t>
            </w:r>
          </w:p>
        </w:tc>
        <w:tc>
          <w:tcPr>
            <w:tcW w:w="1418" w:type="dxa"/>
            <w:noWrap/>
          </w:tcPr>
          <w:p w:rsidR="00CF0551" w:rsidRPr="00E738D3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0.2</w:t>
            </w: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ab/>
            </w: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ab/>
            </w:r>
          </w:p>
          <w:p w:rsidR="00CF0551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ab/>
            </w: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ab/>
            </w:r>
          </w:p>
        </w:tc>
        <w:tc>
          <w:tcPr>
            <w:tcW w:w="2268" w:type="dxa"/>
            <w:noWrap/>
          </w:tcPr>
          <w:p w:rsidR="00CF0551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ธัญญาศิริ</w:t>
            </w:r>
            <w:proofErr w:type="spellEnd"/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บุญทา</w:t>
            </w:r>
          </w:p>
        </w:tc>
        <w:tc>
          <w:tcPr>
            <w:tcW w:w="2268" w:type="dxa"/>
            <w:noWrap/>
          </w:tcPr>
          <w:p w:rsidR="00CF0551" w:rsidRPr="00E738D3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ช่อเพชร เบ้าเงิน</w:t>
            </w:r>
          </w:p>
          <w:p w:rsidR="00CF0551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กันต์ฤทัย คลังพหล</w:t>
            </w:r>
          </w:p>
        </w:tc>
        <w:tc>
          <w:tcPr>
            <w:tcW w:w="3685" w:type="dxa"/>
            <w:noWrap/>
          </w:tcPr>
          <w:p w:rsidR="00CF0551" w:rsidRDefault="00CF0551" w:rsidP="00CF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ความสัมพันธ์ระหว่างทักษะการบริหารงานกับแรงจูงใจในการปฏิบัติงานของครู สังกัดสำนักงานเขตพื้นที่การศึกษา พระนครศรีอยุธยา</w:t>
            </w:r>
          </w:p>
        </w:tc>
        <w:tc>
          <w:tcPr>
            <w:tcW w:w="4394" w:type="dxa"/>
            <w:noWrap/>
          </w:tcPr>
          <w:p w:rsidR="00CF0551" w:rsidRDefault="00CF0551" w:rsidP="00CF0551">
            <w:pPr>
              <w:pStyle w:val="a8"/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  <w:cs/>
              </w:rPr>
            </w:pPr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การประชุมวิชาการและการนำเสนอผลงานวิจัยระดับชาติ ครั้งที่ 9 ณ อาคารคณะ</w:t>
            </w:r>
            <w:proofErr w:type="spellStart"/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ทันต</w:t>
            </w:r>
            <w:proofErr w:type="spellEnd"/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แพทยศาสตร์ </w:t>
            </w:r>
            <w:proofErr w:type="spellStart"/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>มหาวิทยาลัยเวสเทิร์น</w:t>
            </w:r>
            <w:proofErr w:type="spellEnd"/>
            <w:r w:rsidRPr="00E738D3">
              <w:rPr>
                <w:rFonts w:ascii="TH SarabunPSK" w:eastAsia="Times New Roman" w:hAnsi="TH SarabunPSK" w:cs="TH SarabunPSK" w:hint="eastAsia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วันที่ 1 กรกฎาคม 2560</w:t>
            </w:r>
          </w:p>
        </w:tc>
      </w:tr>
    </w:tbl>
    <w:p w:rsidR="00384586" w:rsidRDefault="00384586">
      <w:pPr>
        <w:rPr>
          <w:rFonts w:cs="Angsana New"/>
        </w:rPr>
      </w:pPr>
    </w:p>
    <w:p w:rsidR="00384586" w:rsidRDefault="00384586">
      <w:pPr>
        <w:rPr>
          <w:rFonts w:cs="Angsana New"/>
        </w:rPr>
      </w:pPr>
    </w:p>
    <w:p w:rsidR="008808FE" w:rsidRDefault="008808FE">
      <w:pPr>
        <w:rPr>
          <w:rFonts w:cs="Angsana New"/>
        </w:rPr>
      </w:pPr>
    </w:p>
    <w:p w:rsidR="008808FE" w:rsidRDefault="008808FE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C755B3" w:rsidRDefault="00C755B3">
      <w:pPr>
        <w:rPr>
          <w:rFonts w:cs="Angsana New"/>
        </w:rPr>
      </w:pPr>
    </w:p>
    <w:p w:rsidR="00C755B3" w:rsidRDefault="00C755B3">
      <w:pPr>
        <w:rPr>
          <w:rFonts w:cs="Angsana New"/>
        </w:rPr>
      </w:pPr>
    </w:p>
    <w:p w:rsidR="00C755B3" w:rsidRDefault="00C755B3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8F4D88" w:rsidRDefault="008F4D88">
      <w:pPr>
        <w:rPr>
          <w:rFonts w:cs="Angsana New"/>
        </w:rPr>
      </w:pPr>
    </w:p>
    <w:p w:rsidR="00642B84" w:rsidRDefault="00642B84" w:rsidP="00642B84">
      <w:pPr>
        <w:rPr>
          <w:rFonts w:cs="Angsana New"/>
        </w:rPr>
      </w:pPr>
    </w:p>
    <w:p w:rsidR="00642B84" w:rsidRDefault="00642B84" w:rsidP="00642B84">
      <w:pPr>
        <w:rPr>
          <w:rFonts w:cs="Angsana New"/>
        </w:rPr>
      </w:pPr>
    </w:p>
    <w:tbl>
      <w:tblPr>
        <w:tblStyle w:val="a5"/>
        <w:tblW w:w="153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304"/>
      </w:tblGrid>
      <w:tr w:rsidR="00642B84" w:rsidTr="00827A6F">
        <w:trPr>
          <w:trHeight w:val="410"/>
        </w:trPr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42B84" w:rsidRDefault="00642B84" w:rsidP="00642B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และการสอน</w:t>
            </w:r>
          </w:p>
        </w:tc>
      </w:tr>
    </w:tbl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518"/>
        <w:gridCol w:w="1176"/>
        <w:gridCol w:w="2696"/>
        <w:gridCol w:w="2693"/>
        <w:gridCol w:w="4252"/>
        <w:gridCol w:w="3969"/>
      </w:tblGrid>
      <w:tr w:rsidR="00642B84" w:rsidTr="008441CE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B84" w:rsidRDefault="00642B84" w:rsidP="00B834E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B84" w:rsidRDefault="00642B84" w:rsidP="00B834E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B84" w:rsidRDefault="00642B84" w:rsidP="00B834E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ชื่อนักศึกษา/ผู้สำเร็จการศึกษา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B84" w:rsidRDefault="00642B84" w:rsidP="00B834E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B84" w:rsidRDefault="00642B84" w:rsidP="00B834E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B84" w:rsidRDefault="00642B84" w:rsidP="00B834E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แหล่งเผยแพร่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642B84" w:rsidTr="008441CE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B84" w:rsidRDefault="00642B84" w:rsidP="00642B8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B84" w:rsidRDefault="00642B84" w:rsidP="00642B8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B84" w:rsidRPr="003D29E2" w:rsidRDefault="00642B84" w:rsidP="00642B8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</w:rPr>
              <w:t>Peseth</w:t>
            </w:r>
            <w:proofErr w:type="spellEnd"/>
            <w:r w:rsidRPr="003D29E2">
              <w:rPr>
                <w:rFonts w:ascii="TH SarabunPSK" w:hAnsi="TH SarabunPSK" w:cs="TH SarabunPSK"/>
                <w:sz w:val="32"/>
                <w:szCs w:val="32"/>
              </w:rPr>
              <w:t xml:space="preserve"> 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B84" w:rsidRDefault="00642B84" w:rsidP="00642B8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Phithack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Nilnopkoon</w:t>
            </w:r>
            <w:proofErr w:type="spellEnd"/>
          </w:p>
          <w:p w:rsidR="00642B84" w:rsidRDefault="00642B84" w:rsidP="00642B8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Usa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Kongthong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B84" w:rsidRPr="00642B84" w:rsidRDefault="00642B84" w:rsidP="00642B8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</w:rPr>
              <w:t>The Effect of Effective Teaching Method Toward English Diary Writing Skill of Undergraduate Student in University of Management and Economics, Cambodia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B84" w:rsidRPr="00642B84" w:rsidRDefault="00642B84" w:rsidP="00642B8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 8</w:t>
            </w:r>
            <w:r w:rsidRPr="00642B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Rajamangala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University of Technology International Conference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642B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RMUTIC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9A2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August 7</w:t>
            </w:r>
            <w:r w:rsidR="009A2AFD" w:rsidRP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th</w:t>
            </w:r>
            <w:r w:rsid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9</w:t>
            </w:r>
            <w:r w:rsidR="009A2AFD" w:rsidRP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>th</w:t>
            </w:r>
            <w:r w:rsid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, 2017 at IMPACT </w:t>
            </w:r>
            <w:proofErr w:type="spellStart"/>
            <w:r w:rsid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Muang</w:t>
            </w:r>
            <w:proofErr w:type="spellEnd"/>
            <w:r w:rsidR="009A2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Thong Thai Exhibition and Convention</w:t>
            </w:r>
          </w:p>
        </w:tc>
      </w:tr>
      <w:tr w:rsidR="009A2AFD" w:rsidTr="008441C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FD" w:rsidRDefault="009A2AFD" w:rsidP="009A2A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Default="009A2AFD" w:rsidP="009A2A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Pr="003D29E2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นภาพร  เกาะทอง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สุธี พรรณหาญ</w:t>
            </w:r>
          </w:p>
          <w:p w:rsidR="009A2AFD" w:rsidRPr="003D29E2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 คงทอง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Pr="003D29E2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รียบเทียบผลสัมฤทธิ์ทางการเรียนวิชาประวัติศาสตร์สากลระหว่างการจัดการเรียนรู้แบบนำเสนอมโนทัศน์กว้างล่วงหน้า และแบบปกติ ของนักเรียนชั้นมัธยมศึกษาปีที่ 6 โรงเรียนปทุมวิไล อำเภอเมืองปทุมธานี </w:t>
            </w: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จังห</w:t>
            </w:r>
            <w:proofErr w:type="spellEnd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วักปทุมธานี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1CE" w:rsidRPr="009A2AFD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การประชุมวิชาการระดับชาติและนานาชาติ ครั้งที่ 3 และการประชุมวิชาการและการนำเสนอผลงานวิจัยบัณฑิตศึกษาระดับชาติ ครั้งที่ 45 และระดับนานาชาติ ครั้งที่ 8 ภายใต้แนวคิด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ขับเคลื่อนงานวิจัยโดยนวัตกรรมจากภูมิปัญญา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2-3 ธันวาคม 2560</w:t>
            </w:r>
            <w:r w:rsidR="006F41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="006F41F2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6F41F2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</w:t>
            </w:r>
          </w:p>
        </w:tc>
      </w:tr>
      <w:tr w:rsidR="009A2AFD" w:rsidTr="008441CE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AFD" w:rsidRDefault="009A2AFD" w:rsidP="009A2A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Default="009A2AFD" w:rsidP="009A2A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Pr="003D29E2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นภาพร  เกาะทอง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สุธี พรรณหาญ</w:t>
            </w:r>
          </w:p>
          <w:p w:rsidR="009A2AFD" w:rsidRPr="003D29E2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 คงทอง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Pr="003D29E2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วิชาประวัติศาสตร์สากลระหว่างการจัดการเรียนรู้แบบนำเสนอมโนทัศน์กว้างล่วงหน้า และแบบปกติ ของนักเรียนชั้นมัธยมศึกษาปีที่ 6 โรงเรียนปทุมวิไล อำเภอเมืองปทุมธานี </w:t>
            </w:r>
            <w:proofErr w:type="spellStart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จังห</w:t>
            </w:r>
            <w:proofErr w:type="spellEnd"/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วักปทุมธานี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FD" w:rsidRDefault="009A2AFD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การประชุมวิชาการด้านการประกันคุณภาพการศึกษาระดับชาติ ครั้งที่ 1 เครือข่ายการประกันคุณภาพการศึกษา ระดับสถาบันการศึกษาภูมิภาคตะวันตก วันที่ 8 ธันวาคม 2560 มหาวิทยาลัยเกษตรศาสตร์ วิทยาเขตกำแพงแสน</w:t>
            </w:r>
          </w:p>
          <w:p w:rsidR="009A2AFD" w:rsidRPr="009A2AFD" w:rsidRDefault="009A2AFD" w:rsidP="009A2AFD">
            <w:pPr>
              <w:jc w:val="center"/>
              <w:rPr>
                <w:cs/>
              </w:rPr>
            </w:pPr>
          </w:p>
        </w:tc>
      </w:tr>
      <w:tr w:rsidR="009B159E" w:rsidTr="008441CE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59E" w:rsidRDefault="009B159E" w:rsidP="009A2A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Default="009B159E" w:rsidP="009A2AF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Pr="003D29E2" w:rsidRDefault="009B159E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หทัยรัตน์ ประเสริฐ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Default="009B159E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สุวรรณฉาย</w:t>
            </w:r>
          </w:p>
          <w:p w:rsidR="009B159E" w:rsidRDefault="009B159E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สุจีนะ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Default="009B159E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การศึกษาทักษะกระบวนการทางวิทยาศาสตร์ ของนักเรียนชั้นประถมศึกษาปีที่ 4 ที่รับการสอนแบบโครงงาน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Pr="00F51BE1" w:rsidRDefault="009B159E" w:rsidP="009A2AF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การประชุมวิชาการระดับชาติ ครั้งที่ 9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นครปฐม ภายใต้หัวข้อการจัดงาน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พัฒนางานวิจัย สร้างสรรค์อุดมศึกษาไทย ก้าวไกลสู่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Thailand 4.0”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28-29 กันยายน 2560 ณ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</w:p>
        </w:tc>
      </w:tr>
      <w:tr w:rsidR="009B159E" w:rsidTr="008441CE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59E" w:rsidRDefault="009B159E" w:rsidP="005F50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Default="009B159E" w:rsidP="005F50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Pr="003D29E2" w:rsidRDefault="009B159E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หทัยรัตน์ ประเสริฐ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Default="009B159E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สุวรรณฉาย</w:t>
            </w:r>
          </w:p>
          <w:p w:rsidR="009B159E" w:rsidRDefault="009B159E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สุจีนะ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Default="009B159E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</w:t>
            </w:r>
            <w:r w:rsidRPr="003D29E2">
              <w:rPr>
                <w:rFonts w:ascii="TH SarabunPSK" w:hAnsi="TH SarabunPSK" w:cs="TH SarabunPSK"/>
                <w:sz w:val="32"/>
                <w:szCs w:val="32"/>
                <w:cs/>
              </w:rPr>
              <w:t>ทางวิทยาศาสตร์ ของนักเรียนชั้นประถมศึกษาปีที่ 4 ที่รับการสอนแบบโครงงาน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59E" w:rsidRPr="005F5004" w:rsidRDefault="009B159E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การประชุมวิชาการระดับชาติและนานาชาติราช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เพชรบุรีวิจัยเพื่อแผ่นดินไทยที่ยั่งยืน ครั้งที่ 7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 สู่ไทยแลนด์ 4.0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วันเสาร์ที่ 15 กรกฎาคม 2560 ณ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</w:tc>
      </w:tr>
      <w:tr w:rsidR="002D4BED" w:rsidTr="008441CE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4BED" w:rsidRPr="002D4BED" w:rsidRDefault="00051598" w:rsidP="005F50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ED" w:rsidRDefault="002D4BED" w:rsidP="005F50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ED" w:rsidRDefault="002D4BED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ราพร ทำคาม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ED" w:rsidRDefault="002D4BED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ดนุชา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สลี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</w:t>
            </w:r>
          </w:p>
          <w:p w:rsidR="002D4BED" w:rsidRDefault="002D4BED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สุวรรณฉาย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ED" w:rsidRPr="002D4BED" w:rsidRDefault="002D4BED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การพัฒนาแผนการจัดการเรียนรู้โดยใช้สมองเป็นฐาน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BBL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ร่วมกับแผนผังความคิด เพื่อพัฒนาผลสัมฤทธิ์ทางการเรียนคณิตศาสตร์ของนักเรียนชั้นประถมศึกษาปีที่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BED" w:rsidRDefault="002D4BED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การประชุมนำเสนอผลงานวิจัยบัณฑิตศึกษา ครั้งที่ 12 ปีการศึกษา 2560 วันที่ 17 สิงหาคม 2560 ณ มหาวิทยาลัยรังสิต</w:t>
            </w:r>
          </w:p>
        </w:tc>
      </w:tr>
      <w:tr w:rsidR="00561893" w:rsidTr="008441CE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893" w:rsidRDefault="00051598" w:rsidP="005F50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5F500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ศิรินณา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ตันติจารุกร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เปรมจิตร บุญสาย</w:t>
            </w:r>
          </w:p>
          <w:p w:rsidR="00561893" w:rsidRDefault="00561893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 เกิดธรรม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5F5004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การพัฒนาทักษะกระบวนการทางวิทยาศาสตร์ขั้นพื้นฐานของนักเรียนชั้นประถมศึกษาปีที่ 6 โดยใช้ชุดกิจกรรมการเรียนรู้ทักษะกระบวนการทางวิทยาศาสตร์ขั้นพื้นฐาน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Pr="002D4BED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การประชุวิชาการระดับชาติ ครั้งที่ 2 นวัตกรรมการจัดการ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การขับเคลื่อนประเทศไทยยุค 4.0 สู่การพัฒนาอย่างยั่งยืน ในวันศุกร์ที่ 23 มิถุนายน 2560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ไลยอลงกรณ์ ในพระบรมราชูปถัมภ์</w:t>
            </w:r>
          </w:p>
        </w:tc>
      </w:tr>
      <w:tr w:rsidR="00561893" w:rsidTr="008441CE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893" w:rsidRDefault="00561893" w:rsidP="002D4B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ศิรินณา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ตันติจารุกร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เปรมจิตร บุญสาย</w:t>
            </w:r>
          </w:p>
          <w:p w:rsidR="00561893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ชุดกิจกรรมการเรียนรู้ทักษะกระบวนการทางวิทยาศาสตร์ขั้นพื้นฐานของนักเรียนชั้นประถมศึกษาปีที่ 6 โดยใช้ชุดกิจกรรมการเรียนรู้ทักษะกระบวนการทางวิทยาศาสตร์ขั้นพื้นฐาน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การประชุมวิชาการเพื่อนำเสนอผลงานวิจัย ระดับบัณฑิตศึกษา ครั้งที่ 13 วันเสาร์ที่ 13 พฤษภาคม 2560 ณ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61893" w:rsidTr="008441CE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893" w:rsidRDefault="00051598" w:rsidP="002D4B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ภรณ์ณัฐภัคร์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2D4BED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 นิลนพคุณ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การพัฒนาทักษะกระบวนการทางวิทยาศาสตร์ขั้นพื้นฐานของนักเรียนชั้นประถมศึกษาปีที่ 1 โดยการจัดกิจกรรมการเรียนรู้ด้วยวิธีการแบบเปิด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การประชุมวิชาการเพื่อนำเสนอผลงานวิจัย ระดับบัณฑิตศึกษา ครั้งที่ 13 วันที่ 13 พฤษภาคม 2560 ณ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61893" w:rsidTr="008441CE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93" w:rsidRDefault="00561893" w:rsidP="006A02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ภรณ์ณัฐภัคร์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มูลคม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 นิลนพคุณ</w:t>
            </w:r>
          </w:p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เปรมจิตร บุญสาย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6A02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การพัฒนาทักษะกระบวนการทางวิทยาศาสตร์ขั้นพื้นฐานของนักเรียนชั้นประถมศึกษาปีที่</w:t>
            </w:r>
            <w:r w:rsidRPr="006A02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6A021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โดยการจัดกิจกรรมการเรียนรู้ด้วยวิธีการแบบเปิด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93" w:rsidRPr="006A0219" w:rsidRDefault="00561893" w:rsidP="006A0219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การประชุมวิชาการและเสนอผลงานวิจัยระดับชาติและนานาชาติ ครั้งที่ 5 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The University of Everywhere: International Networking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ในวันศุกร์ที่ 6 ตุลาคม 2560 </w:t>
            </w:r>
          </w:p>
        </w:tc>
      </w:tr>
    </w:tbl>
    <w:p w:rsidR="00642B84" w:rsidRDefault="00642B84" w:rsidP="00642B84">
      <w:pPr>
        <w:rPr>
          <w:rFonts w:cs="Angsana New"/>
          <w:cs/>
        </w:rPr>
      </w:pPr>
    </w:p>
    <w:p w:rsidR="008808FE" w:rsidRDefault="008808FE">
      <w:pPr>
        <w:rPr>
          <w:rFonts w:cs="Angsana New"/>
        </w:rPr>
      </w:pPr>
    </w:p>
    <w:p w:rsidR="00642B84" w:rsidRDefault="00642B84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8441CE" w:rsidRDefault="008441CE">
      <w:pPr>
        <w:rPr>
          <w:rFonts w:cs="Angsana New"/>
        </w:rPr>
      </w:pPr>
    </w:p>
    <w:p w:rsidR="008441CE" w:rsidRDefault="008441CE">
      <w:pPr>
        <w:rPr>
          <w:rFonts w:cs="Angsana New"/>
        </w:rPr>
      </w:pPr>
    </w:p>
    <w:p w:rsidR="008441CE" w:rsidRDefault="008441CE">
      <w:pPr>
        <w:rPr>
          <w:rFonts w:cs="Angsana New"/>
        </w:rPr>
      </w:pPr>
    </w:p>
    <w:p w:rsidR="008441CE" w:rsidRDefault="008441CE">
      <w:pPr>
        <w:rPr>
          <w:rFonts w:cs="Angsana New"/>
        </w:rPr>
      </w:pPr>
    </w:p>
    <w:p w:rsidR="00CC457D" w:rsidRDefault="00CC457D">
      <w:pPr>
        <w:rPr>
          <w:rFonts w:cs="Angsana New"/>
        </w:rPr>
      </w:pPr>
    </w:p>
    <w:p w:rsidR="001241B7" w:rsidRDefault="001241B7">
      <w:pPr>
        <w:rPr>
          <w:rFonts w:cs="Angsana New"/>
        </w:rPr>
      </w:pPr>
    </w:p>
    <w:p w:rsidR="008808FE" w:rsidRDefault="008808FE">
      <w:pPr>
        <w:rPr>
          <w:rFonts w:cs="Angsana New"/>
        </w:rPr>
      </w:pPr>
    </w:p>
    <w:tbl>
      <w:tblPr>
        <w:tblStyle w:val="a5"/>
        <w:tblW w:w="153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304"/>
      </w:tblGrid>
      <w:tr w:rsidR="008808FE" w:rsidTr="00827A6F">
        <w:trPr>
          <w:trHeight w:val="410"/>
        </w:trPr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808FE" w:rsidRDefault="008808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หลักสูตรบริหารธุรกิจ</w:t>
            </w:r>
          </w:p>
        </w:tc>
      </w:tr>
    </w:tbl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518"/>
        <w:gridCol w:w="1176"/>
        <w:gridCol w:w="2696"/>
        <w:gridCol w:w="3260"/>
        <w:gridCol w:w="3685"/>
        <w:gridCol w:w="3969"/>
      </w:tblGrid>
      <w:tr w:rsidR="008808FE" w:rsidTr="0000299C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ชื่อนักศึกษา/ผู้สำเร็จการศึกษา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แหล่งเผยแพร่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8808FE" w:rsidTr="00BA74F9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00299C" w:rsidP="00BA74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00299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00299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ฤกษ์โสภี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00299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รัตนา สีดี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00299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ปัจจัยที่มีผลต่อความตั้งใจในการใช้บริการตรวจสุขภาพซ้ำ โรงพยาบาลเอกชน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จังห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วักปทุมธานี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00299C" w:rsidP="00F82B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การประชุมวิชาการระดับชาติ </w:t>
            </w:r>
            <w:r w:rsidR="005E1B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ประจำปี 2560 ครั้งที่ 1 การจัดการเพื่อการเติบโตทางเศรษฐกิจและการพัฒนาทางสังคมในยุคแห่งวิวัฒนาการทางเทคโนโลยี ณ มหาวิทยาลัยราช</w:t>
            </w:r>
            <w:proofErr w:type="spellStart"/>
            <w:r w:rsidR="005E1B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="005E1B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สมเด็จเจ้าพระยา</w:t>
            </w:r>
            <w:r w:rsidR="00EB5A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16 มิถุนายน 2560</w:t>
            </w:r>
          </w:p>
        </w:tc>
      </w:tr>
      <w:tr w:rsidR="008808FE" w:rsidTr="00BA74F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FE" w:rsidRDefault="005E1BC9" w:rsidP="00BA74F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5E1B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5E1B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สุภัค ถือมั่น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5E1B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รัตนา สีดี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Pr="005E1BC9" w:rsidRDefault="005E1B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การศึกษาพฤติกรรมผู้บริโภคและกลยุทธ์ทางการตลาดผ้าอ้อมสำเร็จรูปสำหรับผู้ใหญ่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กรณีศึกษา ผู้บริโภคในจังหวัดปทุมธานี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Pr="00EB5A04" w:rsidRDefault="005E1BC9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การประชุมวิชาการระดับชาติ ครั้งที่ 3 และระดับนานาชาติ ครั้งที่ 1 คิดอย่างสร้างสรรค์ด้วยนวัตกรรม ขับเคลื่อนประเทศด้วยเทคโนโลยี ปี 2560</w:t>
            </w:r>
            <w:r w:rsidR="00EB5A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27 </w:t>
            </w:r>
            <w:r w:rsidR="00EB5A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กรกฎาคม 2560</w:t>
            </w:r>
            <w:bookmarkStart w:id="0" w:name="_GoBack"/>
            <w:bookmarkEnd w:id="0"/>
          </w:p>
        </w:tc>
      </w:tr>
    </w:tbl>
    <w:p w:rsidR="008808FE" w:rsidRDefault="008808FE" w:rsidP="00E26F58">
      <w:pPr>
        <w:rPr>
          <w:rFonts w:cs="Angsana New"/>
          <w:cs/>
        </w:rPr>
      </w:pPr>
    </w:p>
    <w:sectPr w:rsidR="008808FE" w:rsidSect="00A26F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C"/>
    <w:rsid w:val="0000299C"/>
    <w:rsid w:val="000336CC"/>
    <w:rsid w:val="00033C57"/>
    <w:rsid w:val="00036E92"/>
    <w:rsid w:val="00051598"/>
    <w:rsid w:val="000B24FA"/>
    <w:rsid w:val="000B4466"/>
    <w:rsid w:val="000D798D"/>
    <w:rsid w:val="001054FD"/>
    <w:rsid w:val="001241B7"/>
    <w:rsid w:val="00132CCF"/>
    <w:rsid w:val="00140B38"/>
    <w:rsid w:val="00145CEA"/>
    <w:rsid w:val="001A6D0E"/>
    <w:rsid w:val="001C7B6E"/>
    <w:rsid w:val="00217F0A"/>
    <w:rsid w:val="002341A1"/>
    <w:rsid w:val="002D4BED"/>
    <w:rsid w:val="002F0578"/>
    <w:rsid w:val="00305CCC"/>
    <w:rsid w:val="003226F7"/>
    <w:rsid w:val="00384586"/>
    <w:rsid w:val="003951FA"/>
    <w:rsid w:val="003F7BD3"/>
    <w:rsid w:val="00495D25"/>
    <w:rsid w:val="004D4E60"/>
    <w:rsid w:val="004F7831"/>
    <w:rsid w:val="005131A4"/>
    <w:rsid w:val="00516CF9"/>
    <w:rsid w:val="00561893"/>
    <w:rsid w:val="005A2831"/>
    <w:rsid w:val="005B3D2E"/>
    <w:rsid w:val="005E1BC9"/>
    <w:rsid w:val="005E2F4D"/>
    <w:rsid w:val="005F5004"/>
    <w:rsid w:val="006405C9"/>
    <w:rsid w:val="00642B84"/>
    <w:rsid w:val="00661A84"/>
    <w:rsid w:val="006744F4"/>
    <w:rsid w:val="006A0219"/>
    <w:rsid w:val="006C76BC"/>
    <w:rsid w:val="006F41F2"/>
    <w:rsid w:val="00756594"/>
    <w:rsid w:val="0075759A"/>
    <w:rsid w:val="007833AD"/>
    <w:rsid w:val="00797C9B"/>
    <w:rsid w:val="00807688"/>
    <w:rsid w:val="00827A6F"/>
    <w:rsid w:val="00842821"/>
    <w:rsid w:val="008441CE"/>
    <w:rsid w:val="00856FE9"/>
    <w:rsid w:val="008808FE"/>
    <w:rsid w:val="008E0C03"/>
    <w:rsid w:val="008F205E"/>
    <w:rsid w:val="008F4D88"/>
    <w:rsid w:val="008F76D9"/>
    <w:rsid w:val="009116BE"/>
    <w:rsid w:val="009704D3"/>
    <w:rsid w:val="00977CB1"/>
    <w:rsid w:val="00987BCB"/>
    <w:rsid w:val="00995F77"/>
    <w:rsid w:val="009A2AFD"/>
    <w:rsid w:val="009B159E"/>
    <w:rsid w:val="009F1A23"/>
    <w:rsid w:val="00A1667B"/>
    <w:rsid w:val="00A26F1C"/>
    <w:rsid w:val="00A65F3C"/>
    <w:rsid w:val="00A72EFF"/>
    <w:rsid w:val="00A90D65"/>
    <w:rsid w:val="00A9242A"/>
    <w:rsid w:val="00A94703"/>
    <w:rsid w:val="00B125DD"/>
    <w:rsid w:val="00B733A4"/>
    <w:rsid w:val="00B756A2"/>
    <w:rsid w:val="00B91A97"/>
    <w:rsid w:val="00BA74F9"/>
    <w:rsid w:val="00BE7863"/>
    <w:rsid w:val="00C030D8"/>
    <w:rsid w:val="00C45E53"/>
    <w:rsid w:val="00C532C8"/>
    <w:rsid w:val="00C755B3"/>
    <w:rsid w:val="00C813E3"/>
    <w:rsid w:val="00CA0558"/>
    <w:rsid w:val="00CC457D"/>
    <w:rsid w:val="00CF0551"/>
    <w:rsid w:val="00D141CA"/>
    <w:rsid w:val="00D761F6"/>
    <w:rsid w:val="00DA4C39"/>
    <w:rsid w:val="00DB2D56"/>
    <w:rsid w:val="00DE7E76"/>
    <w:rsid w:val="00E26F58"/>
    <w:rsid w:val="00E91C34"/>
    <w:rsid w:val="00EB5A04"/>
    <w:rsid w:val="00EE6ED7"/>
    <w:rsid w:val="00F36EA2"/>
    <w:rsid w:val="00F465C4"/>
    <w:rsid w:val="00F51BE1"/>
    <w:rsid w:val="00F53E56"/>
    <w:rsid w:val="00F82B09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2C12B-B2C7-482D-98B2-10EA6EF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B09"/>
  </w:style>
  <w:style w:type="paragraph" w:styleId="4">
    <w:name w:val="heading 4"/>
    <w:basedOn w:val="a"/>
    <w:link w:val="40"/>
    <w:uiPriority w:val="9"/>
    <w:semiHidden/>
    <w:unhideWhenUsed/>
    <w:qFormat/>
    <w:rsid w:val="00D761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D761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D761F6"/>
    <w:rPr>
      <w:b/>
      <w:bCs/>
    </w:rPr>
  </w:style>
  <w:style w:type="character" w:styleId="a4">
    <w:name w:val="Emphasis"/>
    <w:basedOn w:val="a0"/>
    <w:uiPriority w:val="20"/>
    <w:qFormat/>
    <w:rsid w:val="00D761F6"/>
    <w:rPr>
      <w:i/>
      <w:iCs/>
    </w:rPr>
  </w:style>
  <w:style w:type="table" w:styleId="a5">
    <w:name w:val="Table Grid"/>
    <w:basedOn w:val="a1"/>
    <w:uiPriority w:val="39"/>
    <w:rsid w:val="0051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2C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32C8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F465C4"/>
    <w:rPr>
      <w:rFonts w:cs="Angsana New"/>
      <w:szCs w:val="25"/>
    </w:rPr>
  </w:style>
  <w:style w:type="character" w:styleId="a9">
    <w:name w:val="Hyperlink"/>
    <w:basedOn w:val="a0"/>
    <w:uiPriority w:val="99"/>
    <w:semiHidden/>
    <w:unhideWhenUsed/>
    <w:rsid w:val="005E2F4D"/>
    <w:rPr>
      <w:color w:val="0000FF"/>
      <w:u w:val="single"/>
    </w:rPr>
  </w:style>
  <w:style w:type="table" w:customStyle="1" w:styleId="1">
    <w:name w:val="เส้นตาราง1"/>
    <w:basedOn w:val="a1"/>
    <w:uiPriority w:val="39"/>
    <w:rsid w:val="008808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45CEA"/>
    <w:rPr>
      <w:color w:val="FF00FF" w:themeColor="followedHyperlink"/>
      <w:u w:val="single"/>
    </w:rPr>
  </w:style>
  <w:style w:type="paragraph" w:styleId="ab">
    <w:name w:val="List Paragraph"/>
    <w:basedOn w:val="a"/>
    <w:uiPriority w:val="34"/>
    <w:qFormat/>
    <w:rsid w:val="00642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FB31-72CC-415E-B5EF-228350B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28</cp:revision>
  <cp:lastPrinted>2017-01-13T03:48:00Z</cp:lastPrinted>
  <dcterms:created xsi:type="dcterms:W3CDTF">2017-06-19T09:50:00Z</dcterms:created>
  <dcterms:modified xsi:type="dcterms:W3CDTF">2018-02-01T08:06:00Z</dcterms:modified>
</cp:coreProperties>
</file>